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D51B98" w:rsidRDefault="007C2477" w:rsidP="00D51B98">
      <w:pPr>
        <w:spacing w:line="240" w:lineRule="atLeast"/>
        <w:ind w:right="140"/>
        <w:jc w:val="center"/>
        <w:rPr>
          <w:b/>
        </w:rPr>
      </w:pPr>
      <w:r w:rsidRPr="00D51B98">
        <w:rPr>
          <w:b/>
        </w:rPr>
        <w:t>ПОЯСНИТЕЛЬНАЯ ЗАПИСКА</w:t>
      </w:r>
    </w:p>
    <w:p w:rsidR="007C2477" w:rsidRPr="00D51B98" w:rsidRDefault="007C2477" w:rsidP="00D51B98">
      <w:pPr>
        <w:spacing w:line="240" w:lineRule="atLeast"/>
        <w:ind w:right="140"/>
        <w:jc w:val="center"/>
        <w:rPr>
          <w:b/>
        </w:rPr>
      </w:pPr>
    </w:p>
    <w:p w:rsidR="00940405" w:rsidRPr="00D51B98" w:rsidRDefault="007C2477" w:rsidP="00D51B98">
      <w:pPr>
        <w:ind w:right="140"/>
        <w:jc w:val="both"/>
        <w:rPr>
          <w:b/>
        </w:rPr>
      </w:pPr>
      <w:r w:rsidRPr="00D51B98">
        <w:rPr>
          <w:rFonts w:eastAsia="Arial"/>
          <w:b/>
        </w:rPr>
        <w:t>к проекту</w:t>
      </w:r>
      <w:r w:rsidR="00E1064E" w:rsidRPr="00D51B98">
        <w:rPr>
          <w:rFonts w:eastAsia="Arial"/>
          <w:b/>
        </w:rPr>
        <w:t xml:space="preserve"> постановления администрации Новоалександровского </w:t>
      </w:r>
      <w:r w:rsidR="00B050DF" w:rsidRPr="00D51B98">
        <w:rPr>
          <w:rFonts w:eastAsia="Arial"/>
          <w:b/>
        </w:rPr>
        <w:t>муниципального</w:t>
      </w:r>
      <w:r w:rsidR="00E1064E" w:rsidRPr="00D51B98">
        <w:rPr>
          <w:rFonts w:eastAsia="Arial"/>
          <w:b/>
        </w:rPr>
        <w:t xml:space="preserve"> округа Ставропольского края </w:t>
      </w:r>
      <w:r w:rsidR="00940405" w:rsidRPr="00D51B98">
        <w:rPr>
          <w:rFonts w:eastAsia="Arial"/>
          <w:b/>
        </w:rPr>
        <w:t>«</w:t>
      </w:r>
      <w:r w:rsidR="00B87312" w:rsidRPr="00B87312">
        <w:rPr>
          <w:b/>
        </w:rPr>
        <w:t>О специальной комиссии по оценке рисков, связанных с принятием муниципальных правовых актов администрации Новоалександровского муниципального округа Ставропольского края по установлению, увеличению или уменьшению, отмене ранее установленных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940405" w:rsidRPr="00D51B98">
        <w:rPr>
          <w:b/>
        </w:rPr>
        <w:t>».</w:t>
      </w:r>
    </w:p>
    <w:p w:rsidR="00940405" w:rsidRPr="00D51B98" w:rsidRDefault="00940405" w:rsidP="00D51B98">
      <w:pPr>
        <w:ind w:right="140"/>
        <w:jc w:val="both"/>
        <w:rPr>
          <w:b/>
        </w:rPr>
      </w:pPr>
    </w:p>
    <w:p w:rsidR="007D1D99" w:rsidRPr="00D51B98" w:rsidRDefault="00A0381B" w:rsidP="00D51B98">
      <w:pPr>
        <w:ind w:right="140" w:firstLine="567"/>
        <w:jc w:val="both"/>
        <w:rPr>
          <w:rFonts w:eastAsia="Arial"/>
        </w:rPr>
      </w:pPr>
      <w:r w:rsidRPr="00D51B98">
        <w:rPr>
          <w:rFonts w:eastAsia="Arial"/>
        </w:rPr>
        <w:t xml:space="preserve">Проект постановления администрации Новоалександровского </w:t>
      </w:r>
      <w:r w:rsidR="00B050DF" w:rsidRPr="00D51B98">
        <w:rPr>
          <w:rFonts w:eastAsia="Arial"/>
        </w:rPr>
        <w:t>муниципального</w:t>
      </w:r>
      <w:r w:rsidRPr="00D51B98">
        <w:rPr>
          <w:rFonts w:eastAsia="Arial"/>
        </w:rPr>
        <w:t xml:space="preserve"> округа Ставропольского края </w:t>
      </w:r>
      <w:r w:rsidR="00940405" w:rsidRPr="00D51B98">
        <w:rPr>
          <w:rFonts w:eastAsia="Arial"/>
        </w:rPr>
        <w:t>«</w:t>
      </w:r>
      <w:r w:rsidR="000D5B64" w:rsidRPr="00D51B98">
        <w:t xml:space="preserve">О создании специальной комиссии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Новоалександровского </w:t>
      </w:r>
      <w:r w:rsidR="00B050DF" w:rsidRPr="00D51B98">
        <w:t>муниципального</w:t>
      </w:r>
      <w:r w:rsidR="000D5B64" w:rsidRPr="00D51B98">
        <w:t xml:space="preserve"> округа Ставропольского края</w:t>
      </w:r>
      <w:r w:rsidR="00940405" w:rsidRPr="00D51B98">
        <w:t>»</w:t>
      </w:r>
      <w:r w:rsidR="00EA0923" w:rsidRPr="00D51B98">
        <w:t xml:space="preserve"> </w:t>
      </w:r>
      <w:r w:rsidRPr="00D51B98">
        <w:rPr>
          <w:rFonts w:eastAsia="Arial"/>
        </w:rPr>
        <w:t xml:space="preserve">разработан </w:t>
      </w:r>
      <w:r w:rsidR="000D5B64" w:rsidRPr="00D51B98">
        <w:rPr>
          <w:rFonts w:eastAsia="Arial"/>
        </w:rPr>
        <w:t xml:space="preserve">в соответствии с п. 8 ст. 16 Федерального закона от 22 ноября 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B050DF" w:rsidRPr="00D51B98">
        <w:rPr>
          <w:lang w:eastAsia="ru-RU"/>
        </w:rPr>
        <w:t>постановлением Правительства Российской Федерации от 10 апреля 2026 г. N 394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0D5B64" w:rsidRPr="00D51B98">
        <w:rPr>
          <w:rFonts w:eastAsia="Arial"/>
        </w:rPr>
        <w:t>»</w:t>
      </w:r>
      <w:r w:rsidR="00321071" w:rsidRPr="00D51B98">
        <w:rPr>
          <w:rStyle w:val="a6"/>
          <w:color w:val="auto"/>
          <w:u w:val="none"/>
        </w:rPr>
        <w:t>.</w:t>
      </w:r>
      <w:r w:rsidR="005B7982" w:rsidRPr="00D51B98">
        <w:rPr>
          <w:highlight w:val="yellow"/>
        </w:rPr>
        <w:t xml:space="preserve">  </w:t>
      </w:r>
      <w:r w:rsidR="00C16C9B" w:rsidRPr="00D51B98">
        <w:rPr>
          <w:rFonts w:eastAsia="Arial"/>
          <w:highlight w:val="yellow"/>
        </w:rPr>
        <w:t xml:space="preserve"> </w:t>
      </w:r>
    </w:p>
    <w:p w:rsidR="007D06DE" w:rsidRPr="00D51B98" w:rsidRDefault="007D06DE" w:rsidP="00D51B98">
      <w:pPr>
        <w:ind w:right="140" w:firstLine="567"/>
        <w:jc w:val="both"/>
        <w:rPr>
          <w:rFonts w:eastAsia="Arial"/>
        </w:rPr>
      </w:pPr>
      <w:r w:rsidRPr="00D51B98">
        <w:rPr>
          <w:rFonts w:eastAsia="Arial"/>
        </w:rPr>
        <w:t xml:space="preserve">Структура проекта постановления администрации Новоалександровского </w:t>
      </w:r>
      <w:r w:rsidR="00B050DF" w:rsidRPr="00D51B98">
        <w:rPr>
          <w:rFonts w:eastAsia="Arial"/>
        </w:rPr>
        <w:t>муниципального</w:t>
      </w:r>
      <w:r w:rsidRPr="00D51B98">
        <w:rPr>
          <w:rFonts w:eastAsia="Arial"/>
        </w:rPr>
        <w:t xml:space="preserve"> округа Ставропольского края соответствует требованиям, установленным </w:t>
      </w:r>
      <w:r w:rsidR="00B050DF" w:rsidRPr="00D51B98">
        <w:t>постановлением Правительства Российской Федерации от 10 апреля 2026 г. N 394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  <w:r w:rsidR="00321071" w:rsidRPr="00D51B98">
        <w:rPr>
          <w:rStyle w:val="a6"/>
          <w:color w:val="auto"/>
          <w:u w:val="none"/>
        </w:rPr>
        <w:t>.</w:t>
      </w:r>
    </w:p>
    <w:p w:rsidR="000D5B64" w:rsidRPr="00D51B98" w:rsidRDefault="00BC3595" w:rsidP="00D51B98">
      <w:pPr>
        <w:ind w:right="140" w:firstLine="567"/>
        <w:jc w:val="both"/>
      </w:pPr>
      <w:r w:rsidRPr="00D51B98">
        <w:rPr>
          <w:spacing w:val="2"/>
          <w:lang w:eastAsia="ru-RU"/>
        </w:rPr>
        <w:t>Настоящ</w:t>
      </w:r>
      <w:r w:rsidR="000D5B64" w:rsidRPr="00D51B98">
        <w:rPr>
          <w:spacing w:val="2"/>
          <w:lang w:eastAsia="ru-RU"/>
        </w:rPr>
        <w:t>ее</w:t>
      </w:r>
      <w:r w:rsidRPr="00D51B98">
        <w:rPr>
          <w:spacing w:val="2"/>
          <w:lang w:eastAsia="ru-RU"/>
        </w:rPr>
        <w:t xml:space="preserve"> </w:t>
      </w:r>
      <w:r w:rsidR="000D5B64" w:rsidRPr="00D51B98">
        <w:rPr>
          <w:spacing w:val="2"/>
          <w:lang w:eastAsia="ru-RU"/>
        </w:rPr>
        <w:t xml:space="preserve">Положение о специальной комиссии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Новоалександровского </w:t>
      </w:r>
      <w:r w:rsidR="00B050DF" w:rsidRPr="00D51B98">
        <w:rPr>
          <w:spacing w:val="2"/>
          <w:lang w:eastAsia="ru-RU"/>
        </w:rPr>
        <w:t>муниципального</w:t>
      </w:r>
      <w:r w:rsidR="000D5B64" w:rsidRPr="00D51B98">
        <w:rPr>
          <w:spacing w:val="2"/>
          <w:lang w:eastAsia="ru-RU"/>
        </w:rPr>
        <w:t xml:space="preserve"> округа Ставропольского края</w:t>
      </w:r>
      <w:r w:rsidRPr="00D51B98">
        <w:t xml:space="preserve"> разработан</w:t>
      </w:r>
      <w:r w:rsidR="000D5B64" w:rsidRPr="00D51B98">
        <w:t>о</w:t>
      </w:r>
      <w:r w:rsidRPr="00D51B98">
        <w:t xml:space="preserve"> </w:t>
      </w:r>
      <w:r w:rsidR="001C1A9E" w:rsidRPr="00D51B98">
        <w:t xml:space="preserve">в целях рассмотрения проекта муниципального правового акта, в соответствии с которым планируется первоначальное установление, отмена ранее установленных, увеличение или уменьшение границ </w:t>
      </w:r>
      <w:r w:rsidR="001C1A9E" w:rsidRPr="00D51B98">
        <w:lastRenderedPageBreak/>
        <w:t xml:space="preserve">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Новоалександровского </w:t>
      </w:r>
      <w:r w:rsidR="00B050DF" w:rsidRPr="00D51B98">
        <w:t>муниципального</w:t>
      </w:r>
      <w:r w:rsidR="001C1A9E" w:rsidRPr="00D51B98">
        <w:t xml:space="preserve"> округа Ставропольского края.</w:t>
      </w:r>
    </w:p>
    <w:p w:rsidR="00AC3965" w:rsidRDefault="00AC3965" w:rsidP="00D51B98">
      <w:pPr>
        <w:pStyle w:val="a5"/>
        <w:ind w:right="140"/>
        <w:rPr>
          <w:b/>
          <w:szCs w:val="28"/>
        </w:rPr>
      </w:pPr>
      <w:bookmarkStart w:id="0" w:name="_GoBack"/>
      <w:bookmarkEnd w:id="0"/>
    </w:p>
    <w:sectPr w:rsidR="00AC3965" w:rsidSect="00D51B98"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05D13"/>
    <w:multiLevelType w:val="hybridMultilevel"/>
    <w:tmpl w:val="B35A0394"/>
    <w:lvl w:ilvl="0" w:tplc="88849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D5B64"/>
    <w:rsid w:val="001409D0"/>
    <w:rsid w:val="001421E2"/>
    <w:rsid w:val="00190EB6"/>
    <w:rsid w:val="00197B87"/>
    <w:rsid w:val="001B06D2"/>
    <w:rsid w:val="001C1A9E"/>
    <w:rsid w:val="001E69AB"/>
    <w:rsid w:val="00217BDC"/>
    <w:rsid w:val="00321071"/>
    <w:rsid w:val="00363C35"/>
    <w:rsid w:val="0037335E"/>
    <w:rsid w:val="00392E32"/>
    <w:rsid w:val="004062E3"/>
    <w:rsid w:val="00407F22"/>
    <w:rsid w:val="00461E0B"/>
    <w:rsid w:val="00583085"/>
    <w:rsid w:val="005B7982"/>
    <w:rsid w:val="0068243E"/>
    <w:rsid w:val="006C0C3E"/>
    <w:rsid w:val="006E41B5"/>
    <w:rsid w:val="007761F1"/>
    <w:rsid w:val="007C2477"/>
    <w:rsid w:val="007D06DE"/>
    <w:rsid w:val="007D1D99"/>
    <w:rsid w:val="00831F4E"/>
    <w:rsid w:val="00832E07"/>
    <w:rsid w:val="00940405"/>
    <w:rsid w:val="00A0381B"/>
    <w:rsid w:val="00AA0121"/>
    <w:rsid w:val="00AC3965"/>
    <w:rsid w:val="00B050DF"/>
    <w:rsid w:val="00B87312"/>
    <w:rsid w:val="00B96294"/>
    <w:rsid w:val="00BA0309"/>
    <w:rsid w:val="00BA44F2"/>
    <w:rsid w:val="00BA4D41"/>
    <w:rsid w:val="00BC3595"/>
    <w:rsid w:val="00C16C9B"/>
    <w:rsid w:val="00CA4338"/>
    <w:rsid w:val="00D06462"/>
    <w:rsid w:val="00D51B98"/>
    <w:rsid w:val="00D952D9"/>
    <w:rsid w:val="00DD4294"/>
    <w:rsid w:val="00DF0E64"/>
    <w:rsid w:val="00DF7848"/>
    <w:rsid w:val="00E05C5F"/>
    <w:rsid w:val="00E1064E"/>
    <w:rsid w:val="00E95FF0"/>
    <w:rsid w:val="00EA0923"/>
    <w:rsid w:val="00EB6892"/>
    <w:rsid w:val="00EE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link w:val="10"/>
    <w:uiPriority w:val="9"/>
    <w:qFormat/>
    <w:rsid w:val="00BC35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uiPriority w:val="99"/>
    <w:rsid w:val="00AC39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3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Савочкина</cp:lastModifiedBy>
  <cp:revision>11</cp:revision>
  <cp:lastPrinted>2026-04-20T08:00:00Z</cp:lastPrinted>
  <dcterms:created xsi:type="dcterms:W3CDTF">2019-04-23T07:33:00Z</dcterms:created>
  <dcterms:modified xsi:type="dcterms:W3CDTF">2026-04-20T11:32:00Z</dcterms:modified>
</cp:coreProperties>
</file>